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D4911" w14:textId="02CE5405" w:rsidR="008236A7" w:rsidRPr="008236A7" w:rsidRDefault="005D0DA0" w:rsidP="008236A7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Figure</w:t>
      </w:r>
      <w:r w:rsidR="008236A7" w:rsidRPr="00AC5BD6">
        <w:rPr>
          <w:rFonts w:ascii="Arial" w:hAnsi="Arial" w:cs="Arial"/>
          <w:sz w:val="22"/>
        </w:rPr>
        <w:t xml:space="preserve"> of Contents</w:t>
      </w:r>
      <w:r w:rsidR="008236A7">
        <w:rPr>
          <w:rFonts w:ascii="Arial" w:hAnsi="Arial" w:cs="Arial" w:hint="eastAsia"/>
          <w:sz w:val="22"/>
        </w:rPr>
        <w:t>:</w:t>
      </w:r>
    </w:p>
    <w:p w14:paraId="15B09D98" w14:textId="1628DEBC" w:rsidR="008236A7" w:rsidRDefault="005D0DA0" w:rsidP="008236A7">
      <w:pPr>
        <w:widowControl/>
        <w:spacing w:line="36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Figure</w:t>
      </w:r>
      <w:r w:rsidR="008236A7" w:rsidRPr="008236A7">
        <w:rPr>
          <w:rFonts w:ascii="Arial" w:hAnsi="Arial" w:cs="Arial" w:hint="eastAsia"/>
          <w:sz w:val="22"/>
        </w:rPr>
        <w:t xml:space="preserve"> S1 </w:t>
      </w:r>
      <w:r w:rsidR="00EA204E">
        <w:rPr>
          <w:rFonts w:ascii="Arial" w:hAnsi="Arial" w:cs="Arial" w:hint="eastAsia"/>
          <w:sz w:val="22"/>
        </w:rPr>
        <w:t>BUSCO Assessment Results</w:t>
      </w:r>
    </w:p>
    <w:p w14:paraId="761C3FBB" w14:textId="2F4532F9" w:rsidR="005B6883" w:rsidRPr="00A46838" w:rsidRDefault="005B6883" w:rsidP="00A46838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Figure</w:t>
      </w:r>
      <w:r w:rsidRPr="008236A7">
        <w:rPr>
          <w:rFonts w:ascii="Arial" w:hAnsi="Arial" w:cs="Arial" w:hint="eastAsia"/>
          <w:sz w:val="22"/>
        </w:rPr>
        <w:t xml:space="preserve"> S</w:t>
      </w:r>
      <w:r>
        <w:rPr>
          <w:rFonts w:ascii="Arial" w:hAnsi="Arial" w:cs="Arial" w:hint="eastAsia"/>
          <w:sz w:val="22"/>
        </w:rPr>
        <w:t>2</w:t>
      </w:r>
      <w:r w:rsidRPr="008236A7">
        <w:rPr>
          <w:rFonts w:ascii="Arial" w:hAnsi="Arial" w:cs="Arial" w:hint="eastAsia"/>
          <w:sz w:val="22"/>
        </w:rPr>
        <w:t xml:space="preserve"> </w:t>
      </w:r>
      <w:r w:rsidR="00EA204E" w:rsidRPr="00DD56C2">
        <w:rPr>
          <w:rFonts w:ascii="Arial" w:hAnsi="Arial" w:cs="Arial" w:hint="eastAsia"/>
          <w:sz w:val="22"/>
        </w:rPr>
        <w:t>MM-GS plot</w:t>
      </w:r>
      <w:r w:rsidR="002111A2" w:rsidRPr="008236A7">
        <w:rPr>
          <w:rFonts w:ascii="Arial" w:hAnsi="Arial" w:cs="Arial" w:hint="eastAsia"/>
          <w:sz w:val="22"/>
        </w:rPr>
        <w:t xml:space="preserve"> </w:t>
      </w:r>
    </w:p>
    <w:p w14:paraId="6F40D62C" w14:textId="77777777" w:rsidR="00EA204E" w:rsidRDefault="005D0DA0" w:rsidP="00EA204E">
      <w:pPr>
        <w:widowControl/>
        <w:spacing w:line="36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Figure</w:t>
      </w:r>
      <w:r w:rsidR="008236A7" w:rsidRPr="008236A7">
        <w:rPr>
          <w:rFonts w:ascii="Arial" w:hAnsi="Arial" w:cs="Arial" w:hint="eastAsia"/>
          <w:sz w:val="22"/>
        </w:rPr>
        <w:t xml:space="preserve"> S</w:t>
      </w:r>
      <w:r w:rsidR="005B6883">
        <w:rPr>
          <w:rFonts w:ascii="Arial" w:hAnsi="Arial" w:cs="Arial" w:hint="eastAsia"/>
          <w:sz w:val="22"/>
        </w:rPr>
        <w:t>3</w:t>
      </w:r>
      <w:r w:rsidR="00EA204E">
        <w:rPr>
          <w:rFonts w:ascii="Arial" w:hAnsi="Arial" w:cs="Arial" w:hint="eastAsia"/>
          <w:sz w:val="22"/>
        </w:rPr>
        <w:t xml:space="preserve"> </w:t>
      </w:r>
      <w:r w:rsidR="00EA204E" w:rsidRPr="008236A7">
        <w:rPr>
          <w:rFonts w:ascii="Arial" w:hAnsi="Arial" w:cs="Arial" w:hint="eastAsia"/>
          <w:sz w:val="22"/>
        </w:rPr>
        <w:t>Boxplot of expression</w:t>
      </w:r>
    </w:p>
    <w:p w14:paraId="48E343AB" w14:textId="234027BA" w:rsidR="00EA204E" w:rsidRDefault="005D0DA0" w:rsidP="00EA204E">
      <w:pPr>
        <w:widowControl/>
        <w:spacing w:line="36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Figure</w:t>
      </w:r>
      <w:r w:rsidR="008236A7" w:rsidRPr="008236A7">
        <w:rPr>
          <w:rFonts w:ascii="Arial" w:hAnsi="Arial" w:cs="Arial" w:hint="eastAsia"/>
          <w:sz w:val="22"/>
        </w:rPr>
        <w:t xml:space="preserve"> S</w:t>
      </w:r>
      <w:r w:rsidR="005B6883">
        <w:rPr>
          <w:rFonts w:ascii="Arial" w:hAnsi="Arial" w:cs="Arial" w:hint="eastAsia"/>
          <w:sz w:val="22"/>
        </w:rPr>
        <w:t>4</w:t>
      </w:r>
      <w:r w:rsidR="008236A7" w:rsidRPr="008236A7">
        <w:rPr>
          <w:rFonts w:ascii="Arial" w:hAnsi="Arial" w:cs="Arial" w:hint="eastAsia"/>
          <w:sz w:val="22"/>
        </w:rPr>
        <w:t xml:space="preserve"> </w:t>
      </w:r>
      <w:r w:rsidR="00EA204E" w:rsidRPr="008236A7">
        <w:rPr>
          <w:rFonts w:ascii="Arial" w:hAnsi="Arial" w:cs="Arial" w:hint="eastAsia"/>
          <w:sz w:val="22"/>
        </w:rPr>
        <w:t>The key and 18 s internal genes amplification curve</w:t>
      </w:r>
    </w:p>
    <w:p w14:paraId="51A7D382" w14:textId="77777777" w:rsidR="00EA204E" w:rsidRDefault="00093D28" w:rsidP="00EA204E">
      <w:pPr>
        <w:widowControl/>
        <w:spacing w:line="36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Figure</w:t>
      </w:r>
      <w:r w:rsidRPr="008236A7">
        <w:rPr>
          <w:rFonts w:ascii="Arial" w:hAnsi="Arial" w:cs="Arial" w:hint="eastAsia"/>
          <w:sz w:val="22"/>
        </w:rPr>
        <w:t xml:space="preserve"> S</w:t>
      </w:r>
      <w:r>
        <w:rPr>
          <w:rFonts w:ascii="Arial" w:hAnsi="Arial" w:cs="Arial" w:hint="eastAsia"/>
          <w:sz w:val="22"/>
        </w:rPr>
        <w:t>5</w:t>
      </w:r>
      <w:r w:rsidR="00BE08B1">
        <w:rPr>
          <w:rFonts w:ascii="Arial" w:hAnsi="Arial" w:cs="Arial" w:hint="eastAsia"/>
          <w:sz w:val="22"/>
        </w:rPr>
        <w:t xml:space="preserve"> </w:t>
      </w:r>
      <w:r w:rsidR="00EA204E" w:rsidRPr="008236A7">
        <w:rPr>
          <w:rFonts w:ascii="Arial" w:hAnsi="Arial" w:cs="Arial" w:hint="eastAsia"/>
          <w:sz w:val="22"/>
        </w:rPr>
        <w:t xml:space="preserve">Melt curves of the 18S reference and key genes </w:t>
      </w:r>
    </w:p>
    <w:p w14:paraId="55B0CA39" w14:textId="2E69FAA5" w:rsidR="00EA204E" w:rsidRDefault="00886AFE" w:rsidP="00EA204E">
      <w:pPr>
        <w:widowControl/>
        <w:spacing w:line="36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 xml:space="preserve"> </w:t>
      </w:r>
      <w:r w:rsidR="00EA204E">
        <w:rPr>
          <w:rFonts w:ascii="Arial" w:hAnsi="Arial" w:cs="Arial" w:hint="eastAsia"/>
          <w:sz w:val="22"/>
        </w:rPr>
        <w:t xml:space="preserve"> </w:t>
      </w:r>
      <w:r w:rsidR="00EA204E">
        <w:rPr>
          <w:rFonts w:ascii="Arial" w:hAnsi="Arial" w:cs="Arial"/>
          <w:sz w:val="22"/>
        </w:rPr>
        <w:br w:type="page"/>
      </w:r>
    </w:p>
    <w:p w14:paraId="23D4C1D5" w14:textId="77777777" w:rsidR="00EA204E" w:rsidRDefault="00EA204E" w:rsidP="00EA204E">
      <w:pPr>
        <w:spacing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lastRenderedPageBreak/>
        <w:drawing>
          <wp:inline distT="0" distB="0" distL="0" distR="0" wp14:anchorId="501732EF" wp14:editId="2509D45E">
            <wp:extent cx="3937107" cy="2952000"/>
            <wp:effectExtent l="0" t="0" r="6350" b="1270"/>
            <wp:docPr id="97280120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107" cy="295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1CCDFD" w14:textId="77777777" w:rsidR="00EA204E" w:rsidRPr="00AC5BD6" w:rsidRDefault="00EA204E" w:rsidP="00EA204E">
      <w:pPr>
        <w:spacing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Figure</w:t>
      </w:r>
      <w:r w:rsidRPr="008236A7">
        <w:rPr>
          <w:rFonts w:ascii="Arial" w:hAnsi="Arial" w:cs="Arial" w:hint="eastAsia"/>
          <w:sz w:val="22"/>
        </w:rPr>
        <w:t xml:space="preserve"> S</w:t>
      </w:r>
      <w:r>
        <w:rPr>
          <w:rFonts w:ascii="Arial" w:hAnsi="Arial" w:cs="Arial" w:hint="eastAsia"/>
          <w:sz w:val="22"/>
        </w:rPr>
        <w:t>1 BUSCO Assessment Results</w:t>
      </w:r>
    </w:p>
    <w:p w14:paraId="3D66CBB3" w14:textId="77777777" w:rsidR="00EA204E" w:rsidRDefault="00EA204E" w:rsidP="00EA204E">
      <w:pPr>
        <w:spacing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column"/>
      </w:r>
      <w:r>
        <w:rPr>
          <w:rFonts w:ascii="Arial" w:hAnsi="Arial" w:cs="Arial"/>
          <w:noProof/>
          <w:sz w:val="22"/>
        </w:rPr>
        <w:lastRenderedPageBreak/>
        <w:drawing>
          <wp:inline distT="0" distB="0" distL="0" distR="0" wp14:anchorId="2678B78C" wp14:editId="0026370D">
            <wp:extent cx="5274310" cy="2407920"/>
            <wp:effectExtent l="0" t="0" r="2540" b="0"/>
            <wp:docPr id="195154629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546291" name="图片 195154629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16C18" w14:textId="77777777" w:rsidR="00EA204E" w:rsidRDefault="00EA204E" w:rsidP="00EA204E">
      <w:pPr>
        <w:spacing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Figure</w:t>
      </w:r>
      <w:r w:rsidRPr="00AC5BD6">
        <w:rPr>
          <w:rFonts w:ascii="Arial" w:hAnsi="Arial" w:cs="Arial"/>
          <w:sz w:val="22"/>
        </w:rPr>
        <w:t xml:space="preserve"> S</w:t>
      </w:r>
      <w:r>
        <w:rPr>
          <w:rFonts w:ascii="Arial" w:hAnsi="Arial" w:cs="Arial" w:hint="eastAsia"/>
          <w:sz w:val="22"/>
        </w:rPr>
        <w:t xml:space="preserve">2 </w:t>
      </w:r>
      <w:r w:rsidRPr="00DD56C2">
        <w:rPr>
          <w:rFonts w:ascii="Arial" w:hAnsi="Arial" w:cs="Arial" w:hint="eastAsia"/>
          <w:sz w:val="22"/>
        </w:rPr>
        <w:t>MM-GS plot</w:t>
      </w:r>
    </w:p>
    <w:p w14:paraId="6ABC94EE" w14:textId="77777777" w:rsidR="00EA204E" w:rsidRDefault="00EA204E" w:rsidP="00EA204E">
      <w:pPr>
        <w:spacing w:line="360" w:lineRule="auto"/>
        <w:jc w:val="center"/>
        <w:rPr>
          <w:rFonts w:ascii="Arial" w:hAnsi="Arial" w:cs="Arial"/>
          <w:sz w:val="22"/>
        </w:rPr>
        <w:sectPr w:rsidR="00EA204E" w:rsidSect="00EA204E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68A652A" w14:textId="77777777" w:rsidR="008F5123" w:rsidRPr="00060355" w:rsidRDefault="008F5123" w:rsidP="008F5123">
      <w:pPr>
        <w:spacing w:line="360" w:lineRule="auto"/>
        <w:rPr>
          <w:rFonts w:ascii="Arial" w:hAnsi="Arial" w:cs="Arial"/>
          <w:sz w:val="22"/>
        </w:rPr>
      </w:pPr>
    </w:p>
    <w:p w14:paraId="2D207026" w14:textId="74EDC56E" w:rsidR="00D64AC7" w:rsidRPr="00AC5BD6" w:rsidRDefault="00D64AC7" w:rsidP="008F5123">
      <w:pPr>
        <w:spacing w:line="360" w:lineRule="auto"/>
        <w:rPr>
          <w:rFonts w:ascii="Arial" w:hAnsi="Arial" w:cs="Arial"/>
          <w:noProof/>
          <w:sz w:val="22"/>
        </w:rPr>
      </w:pPr>
      <w:r w:rsidRPr="00AC5BD6">
        <w:rPr>
          <w:rFonts w:ascii="Arial" w:hAnsi="Arial" w:cs="Arial"/>
          <w:noProof/>
          <w:sz w:val="22"/>
        </w:rPr>
        <mc:AlternateContent>
          <mc:Choice Requires="wps">
            <w:drawing>
              <wp:inline distT="0" distB="0" distL="0" distR="0" wp14:anchorId="3BB7C579" wp14:editId="12F8DE1D">
                <wp:extent cx="304800" cy="304800"/>
                <wp:effectExtent l="0" t="0" r="0" b="0"/>
                <wp:docPr id="261170673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310BD3" id="矩形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AC5BD6">
        <w:rPr>
          <w:rFonts w:ascii="Arial" w:hAnsi="Arial" w:cs="Arial"/>
          <w:noProof/>
          <w:sz w:val="22"/>
        </w:rPr>
        <w:drawing>
          <wp:inline distT="0" distB="0" distL="0" distR="0" wp14:anchorId="60BC0B23" wp14:editId="221BB9CE">
            <wp:extent cx="4762500" cy="4762500"/>
            <wp:effectExtent l="0" t="0" r="0" b="0"/>
            <wp:docPr id="177619049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190496" name="图片 177619049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A11F9" w14:textId="3BBA4634" w:rsidR="00485B87" w:rsidRPr="00AC5BD6" w:rsidRDefault="005D0DA0" w:rsidP="004C1B58">
      <w:pPr>
        <w:spacing w:line="360" w:lineRule="auto"/>
        <w:jc w:val="center"/>
        <w:rPr>
          <w:rFonts w:ascii="Arial" w:hAnsi="Arial" w:cs="Arial"/>
          <w:sz w:val="22"/>
        </w:rPr>
      </w:pPr>
      <w:bookmarkStart w:id="0" w:name="_Hlk176047568"/>
      <w:r>
        <w:rPr>
          <w:rFonts w:ascii="Arial" w:hAnsi="Arial" w:cs="Arial"/>
          <w:sz w:val="22"/>
        </w:rPr>
        <w:t>Figure</w:t>
      </w:r>
      <w:r w:rsidR="00CA0A0B" w:rsidRPr="00AC5BD6">
        <w:rPr>
          <w:rFonts w:ascii="Arial" w:hAnsi="Arial" w:cs="Arial"/>
          <w:sz w:val="22"/>
        </w:rPr>
        <w:t xml:space="preserve"> S</w:t>
      </w:r>
      <w:r w:rsidR="00EA204E">
        <w:rPr>
          <w:rFonts w:ascii="Arial" w:hAnsi="Arial" w:cs="Arial" w:hint="eastAsia"/>
          <w:sz w:val="22"/>
        </w:rPr>
        <w:t>3</w:t>
      </w:r>
      <w:r w:rsidR="00CA0A0B" w:rsidRPr="00AC5BD6">
        <w:rPr>
          <w:rFonts w:ascii="Arial" w:hAnsi="Arial" w:cs="Arial"/>
          <w:sz w:val="22"/>
        </w:rPr>
        <w:t xml:space="preserve"> Boxplot of expression</w:t>
      </w:r>
    </w:p>
    <w:bookmarkEnd w:id="0"/>
    <w:p w14:paraId="4B92BAC5" w14:textId="77777777" w:rsidR="00485B87" w:rsidRPr="00AC5BD6" w:rsidRDefault="00485B87">
      <w:pPr>
        <w:widowControl/>
        <w:jc w:val="left"/>
        <w:rPr>
          <w:rFonts w:ascii="Arial" w:hAnsi="Arial" w:cs="Arial"/>
          <w:sz w:val="22"/>
        </w:rPr>
      </w:pPr>
      <w:r w:rsidRPr="00AC5BD6">
        <w:rPr>
          <w:rFonts w:ascii="Arial" w:hAnsi="Arial" w:cs="Arial"/>
          <w:sz w:val="22"/>
        </w:rPr>
        <w:br w:type="page"/>
      </w:r>
    </w:p>
    <w:p w14:paraId="6FD1473E" w14:textId="77777777" w:rsidR="00DD56C2" w:rsidRPr="00AC5BD6" w:rsidRDefault="00DD56C2" w:rsidP="004C1B58">
      <w:pPr>
        <w:spacing w:line="360" w:lineRule="auto"/>
        <w:jc w:val="center"/>
        <w:rPr>
          <w:rFonts w:ascii="Arial" w:hAnsi="Arial" w:cs="Arial"/>
          <w:sz w:val="22"/>
        </w:rPr>
      </w:pPr>
    </w:p>
    <w:p w14:paraId="03172851" w14:textId="59264B37" w:rsidR="0052741A" w:rsidRPr="00AC5BD6" w:rsidRDefault="007D7A3D" w:rsidP="008F5123">
      <w:pPr>
        <w:spacing w:line="360" w:lineRule="auto"/>
        <w:rPr>
          <w:rFonts w:ascii="Arial" w:hAnsi="Arial" w:cs="Arial"/>
          <w:sz w:val="22"/>
        </w:rPr>
      </w:pPr>
      <w:r w:rsidRPr="00AC5BD6">
        <w:rPr>
          <w:rFonts w:ascii="Arial" w:hAnsi="Arial" w:cs="Arial"/>
          <w:noProof/>
          <w:sz w:val="22"/>
        </w:rPr>
        <w:drawing>
          <wp:inline distT="0" distB="0" distL="0" distR="0" wp14:anchorId="70FE2C50" wp14:editId="08304D60">
            <wp:extent cx="5565259" cy="2089150"/>
            <wp:effectExtent l="0" t="0" r="0" b="6350"/>
            <wp:docPr id="15653919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391933" name="图片 156539193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259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CBAA4" w14:textId="239FCF43" w:rsidR="007D7A3D" w:rsidRPr="00AC5BD6" w:rsidRDefault="005D0DA0" w:rsidP="00AD4636">
      <w:pPr>
        <w:widowControl/>
        <w:spacing w:line="360" w:lineRule="auto"/>
        <w:jc w:val="center"/>
        <w:rPr>
          <w:rFonts w:ascii="Arial" w:hAnsi="Arial" w:cs="Arial"/>
          <w:sz w:val="22"/>
        </w:rPr>
        <w:sectPr w:rsidR="007D7A3D" w:rsidRPr="00AC5BD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1" w:name="_Hlk176047596"/>
      <w:bookmarkStart w:id="2" w:name="_Hlk176047576"/>
      <w:r>
        <w:rPr>
          <w:rFonts w:ascii="Arial" w:hAnsi="Arial" w:cs="Arial"/>
          <w:sz w:val="22"/>
        </w:rPr>
        <w:t>Figure</w:t>
      </w:r>
      <w:r w:rsidR="007D7A3D" w:rsidRPr="00AC5BD6">
        <w:rPr>
          <w:rFonts w:ascii="Arial" w:hAnsi="Arial" w:cs="Arial"/>
          <w:sz w:val="22"/>
        </w:rPr>
        <w:t xml:space="preserve"> S</w:t>
      </w:r>
      <w:r w:rsidR="00EA204E">
        <w:rPr>
          <w:rFonts w:ascii="Arial" w:hAnsi="Arial" w:cs="Arial" w:hint="eastAsia"/>
          <w:sz w:val="22"/>
        </w:rPr>
        <w:t>4</w:t>
      </w:r>
      <w:r w:rsidR="007D7A3D" w:rsidRPr="00AC5BD6">
        <w:rPr>
          <w:rFonts w:ascii="Arial" w:hAnsi="Arial" w:cs="Arial"/>
          <w:sz w:val="22"/>
        </w:rPr>
        <w:t xml:space="preserve"> The </w:t>
      </w:r>
      <w:r w:rsidR="008B089D" w:rsidRPr="00AC5BD6">
        <w:rPr>
          <w:rFonts w:ascii="Arial" w:hAnsi="Arial" w:cs="Arial"/>
          <w:sz w:val="22"/>
        </w:rPr>
        <w:t xml:space="preserve">key </w:t>
      </w:r>
      <w:r w:rsidR="007D7A3D" w:rsidRPr="00AC5BD6">
        <w:rPr>
          <w:rFonts w:ascii="Arial" w:hAnsi="Arial" w:cs="Arial"/>
          <w:sz w:val="22"/>
        </w:rPr>
        <w:t xml:space="preserve">and 18 s internal genes amplification </w:t>
      </w:r>
      <w:bookmarkEnd w:id="1"/>
      <w:r w:rsidR="007D7A3D" w:rsidRPr="00AC5BD6">
        <w:rPr>
          <w:rFonts w:ascii="Arial" w:hAnsi="Arial" w:cs="Arial"/>
          <w:sz w:val="22"/>
        </w:rPr>
        <w:t>curve</w:t>
      </w:r>
    </w:p>
    <w:bookmarkEnd w:id="2"/>
    <w:p w14:paraId="1575C3E8" w14:textId="4A259444" w:rsidR="007D7A3D" w:rsidRPr="00AC5BD6" w:rsidRDefault="007D7A3D" w:rsidP="007D7A3D">
      <w:pPr>
        <w:widowControl/>
        <w:spacing w:line="360" w:lineRule="auto"/>
        <w:jc w:val="left"/>
        <w:rPr>
          <w:rFonts w:ascii="Arial" w:hAnsi="Arial" w:cs="Arial"/>
          <w:sz w:val="22"/>
        </w:rPr>
      </w:pPr>
      <w:r w:rsidRPr="00AC5BD6">
        <w:rPr>
          <w:rFonts w:ascii="Arial" w:hAnsi="Arial" w:cs="Arial"/>
          <w:noProof/>
          <w:sz w:val="22"/>
        </w:rPr>
        <w:lastRenderedPageBreak/>
        <w:drawing>
          <wp:inline distT="0" distB="0" distL="0" distR="0" wp14:anchorId="1EB5D30A" wp14:editId="10917F03">
            <wp:extent cx="5533805" cy="2247900"/>
            <wp:effectExtent l="0" t="0" r="0" b="0"/>
            <wp:docPr id="45972980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729808" name="图片 45972980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380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AC440" w14:textId="46FE5405" w:rsidR="00BE08B1" w:rsidRDefault="005D0DA0" w:rsidP="00AD4636">
      <w:pPr>
        <w:spacing w:line="360" w:lineRule="auto"/>
        <w:jc w:val="center"/>
        <w:rPr>
          <w:rFonts w:ascii="Arial" w:hAnsi="Arial" w:cs="Arial"/>
          <w:sz w:val="22"/>
        </w:rPr>
      </w:pPr>
      <w:bookmarkStart w:id="3" w:name="_Hlk176047607"/>
      <w:r>
        <w:rPr>
          <w:rFonts w:ascii="Arial" w:hAnsi="Arial" w:cs="Arial"/>
          <w:sz w:val="22"/>
        </w:rPr>
        <w:t>Figure</w:t>
      </w:r>
      <w:r w:rsidR="007D7A3D" w:rsidRPr="00AC5BD6">
        <w:rPr>
          <w:rFonts w:ascii="Arial" w:hAnsi="Arial" w:cs="Arial"/>
          <w:sz w:val="22"/>
        </w:rPr>
        <w:t xml:space="preserve"> S</w:t>
      </w:r>
      <w:r w:rsidR="00EA204E">
        <w:rPr>
          <w:rFonts w:ascii="Arial" w:hAnsi="Arial" w:cs="Arial" w:hint="eastAsia"/>
          <w:sz w:val="22"/>
        </w:rPr>
        <w:t>5</w:t>
      </w:r>
      <w:r w:rsidR="007D7A3D" w:rsidRPr="00AC5BD6">
        <w:rPr>
          <w:rFonts w:ascii="Arial" w:hAnsi="Arial" w:cs="Arial"/>
          <w:sz w:val="22"/>
        </w:rPr>
        <w:t xml:space="preserve"> Melt curves of the 18S reference and </w:t>
      </w:r>
      <w:r w:rsidR="008B089D" w:rsidRPr="00AC5BD6">
        <w:rPr>
          <w:rFonts w:ascii="Arial" w:hAnsi="Arial" w:cs="Arial"/>
          <w:sz w:val="22"/>
        </w:rPr>
        <w:t>key</w:t>
      </w:r>
      <w:r w:rsidR="007D7A3D" w:rsidRPr="00AC5BD6">
        <w:rPr>
          <w:rFonts w:ascii="Arial" w:hAnsi="Arial" w:cs="Arial"/>
          <w:sz w:val="22"/>
        </w:rPr>
        <w:t xml:space="preserve"> genes</w:t>
      </w:r>
      <w:bookmarkEnd w:id="3"/>
    </w:p>
    <w:p w14:paraId="595310D3" w14:textId="77777777" w:rsidR="00BE08B1" w:rsidRDefault="00BE08B1">
      <w:pPr>
        <w:widowControl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sectPr w:rsidR="00BE08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F4E26" w14:textId="77777777" w:rsidR="00C20A30" w:rsidRDefault="00C20A30" w:rsidP="0052741A">
      <w:pPr>
        <w:rPr>
          <w:rFonts w:hint="eastAsia"/>
        </w:rPr>
      </w:pPr>
      <w:r>
        <w:separator/>
      </w:r>
    </w:p>
  </w:endnote>
  <w:endnote w:type="continuationSeparator" w:id="0">
    <w:p w14:paraId="2A194FF8" w14:textId="77777777" w:rsidR="00C20A30" w:rsidRDefault="00C20A30" w:rsidP="005274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6263484"/>
      <w:docPartObj>
        <w:docPartGallery w:val="Page Numbers (Bottom of Page)"/>
        <w:docPartUnique/>
      </w:docPartObj>
    </w:sdtPr>
    <w:sdtContent>
      <w:p w14:paraId="6BD14B69" w14:textId="59A6B12F" w:rsidR="00082D84" w:rsidRDefault="00082D84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570A392" w14:textId="77777777" w:rsidR="00082D84" w:rsidRDefault="00082D84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2D14F" w14:textId="77777777" w:rsidR="00C20A30" w:rsidRDefault="00C20A30" w:rsidP="0052741A">
      <w:pPr>
        <w:rPr>
          <w:rFonts w:hint="eastAsia"/>
        </w:rPr>
      </w:pPr>
      <w:r>
        <w:separator/>
      </w:r>
    </w:p>
  </w:footnote>
  <w:footnote w:type="continuationSeparator" w:id="0">
    <w:p w14:paraId="55B890F8" w14:textId="77777777" w:rsidR="00C20A30" w:rsidRDefault="00C20A30" w:rsidP="0052741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0D"/>
    <w:rsid w:val="00012E47"/>
    <w:rsid w:val="00032FF2"/>
    <w:rsid w:val="00044AEF"/>
    <w:rsid w:val="00056618"/>
    <w:rsid w:val="000573FF"/>
    <w:rsid w:val="00060355"/>
    <w:rsid w:val="000764A3"/>
    <w:rsid w:val="00081BBC"/>
    <w:rsid w:val="00082D84"/>
    <w:rsid w:val="00093D28"/>
    <w:rsid w:val="000C7930"/>
    <w:rsid w:val="000F05AB"/>
    <w:rsid w:val="001012FD"/>
    <w:rsid w:val="0012330C"/>
    <w:rsid w:val="00131F2C"/>
    <w:rsid w:val="00183360"/>
    <w:rsid w:val="001948A8"/>
    <w:rsid w:val="001C21C8"/>
    <w:rsid w:val="002111A2"/>
    <w:rsid w:val="002128A4"/>
    <w:rsid w:val="00271233"/>
    <w:rsid w:val="00284485"/>
    <w:rsid w:val="00285B89"/>
    <w:rsid w:val="002B197B"/>
    <w:rsid w:val="002D073E"/>
    <w:rsid w:val="002F0AEA"/>
    <w:rsid w:val="00316A45"/>
    <w:rsid w:val="00342A93"/>
    <w:rsid w:val="003501FC"/>
    <w:rsid w:val="00353094"/>
    <w:rsid w:val="00362463"/>
    <w:rsid w:val="003713AA"/>
    <w:rsid w:val="00385106"/>
    <w:rsid w:val="00386C9A"/>
    <w:rsid w:val="003930F6"/>
    <w:rsid w:val="003945FA"/>
    <w:rsid w:val="003D1280"/>
    <w:rsid w:val="003E0DC8"/>
    <w:rsid w:val="003F3387"/>
    <w:rsid w:val="003F6C23"/>
    <w:rsid w:val="00400B77"/>
    <w:rsid w:val="00416F60"/>
    <w:rsid w:val="00473DE9"/>
    <w:rsid w:val="004768CE"/>
    <w:rsid w:val="004825F6"/>
    <w:rsid w:val="00485B87"/>
    <w:rsid w:val="0048722D"/>
    <w:rsid w:val="004A6E1F"/>
    <w:rsid w:val="004C1B58"/>
    <w:rsid w:val="004F4156"/>
    <w:rsid w:val="0052741A"/>
    <w:rsid w:val="00527DF8"/>
    <w:rsid w:val="00533495"/>
    <w:rsid w:val="005410EC"/>
    <w:rsid w:val="00566F32"/>
    <w:rsid w:val="0057293E"/>
    <w:rsid w:val="005846F1"/>
    <w:rsid w:val="00592A78"/>
    <w:rsid w:val="005A3A12"/>
    <w:rsid w:val="005A7CC0"/>
    <w:rsid w:val="005B6883"/>
    <w:rsid w:val="005C0CC9"/>
    <w:rsid w:val="005C21C7"/>
    <w:rsid w:val="005D0DA0"/>
    <w:rsid w:val="005E7720"/>
    <w:rsid w:val="00603BA7"/>
    <w:rsid w:val="00612E09"/>
    <w:rsid w:val="00633FE2"/>
    <w:rsid w:val="00645015"/>
    <w:rsid w:val="00646680"/>
    <w:rsid w:val="006B525D"/>
    <w:rsid w:val="006C286E"/>
    <w:rsid w:val="006C7CA7"/>
    <w:rsid w:val="006E13F9"/>
    <w:rsid w:val="006F6590"/>
    <w:rsid w:val="007058CC"/>
    <w:rsid w:val="00723B0F"/>
    <w:rsid w:val="007564D4"/>
    <w:rsid w:val="00763F9D"/>
    <w:rsid w:val="007A5616"/>
    <w:rsid w:val="007B6657"/>
    <w:rsid w:val="007D7A3D"/>
    <w:rsid w:val="00807E0E"/>
    <w:rsid w:val="008236A7"/>
    <w:rsid w:val="00825E46"/>
    <w:rsid w:val="00854901"/>
    <w:rsid w:val="008625EE"/>
    <w:rsid w:val="0086463C"/>
    <w:rsid w:val="00886AFE"/>
    <w:rsid w:val="008B089D"/>
    <w:rsid w:val="008B3A1B"/>
    <w:rsid w:val="008F15DE"/>
    <w:rsid w:val="008F5123"/>
    <w:rsid w:val="00915BEA"/>
    <w:rsid w:val="009367A1"/>
    <w:rsid w:val="00947F41"/>
    <w:rsid w:val="0099371F"/>
    <w:rsid w:val="00994023"/>
    <w:rsid w:val="00996C6F"/>
    <w:rsid w:val="009C5A24"/>
    <w:rsid w:val="009F4302"/>
    <w:rsid w:val="00A104CC"/>
    <w:rsid w:val="00A33D0C"/>
    <w:rsid w:val="00A41308"/>
    <w:rsid w:val="00A43FE7"/>
    <w:rsid w:val="00A46838"/>
    <w:rsid w:val="00A6200B"/>
    <w:rsid w:val="00A96471"/>
    <w:rsid w:val="00AB1D8B"/>
    <w:rsid w:val="00AC5BD6"/>
    <w:rsid w:val="00AD4636"/>
    <w:rsid w:val="00AD6B3E"/>
    <w:rsid w:val="00B34873"/>
    <w:rsid w:val="00B5156A"/>
    <w:rsid w:val="00B84E0D"/>
    <w:rsid w:val="00BA0355"/>
    <w:rsid w:val="00BA1B06"/>
    <w:rsid w:val="00BA4E92"/>
    <w:rsid w:val="00BD47D2"/>
    <w:rsid w:val="00BE08B1"/>
    <w:rsid w:val="00BE49F3"/>
    <w:rsid w:val="00BF68CA"/>
    <w:rsid w:val="00C20A30"/>
    <w:rsid w:val="00C471FC"/>
    <w:rsid w:val="00C6438C"/>
    <w:rsid w:val="00C7233F"/>
    <w:rsid w:val="00CA0A0B"/>
    <w:rsid w:val="00CA3C57"/>
    <w:rsid w:val="00CE7091"/>
    <w:rsid w:val="00D32FF3"/>
    <w:rsid w:val="00D43DDB"/>
    <w:rsid w:val="00D64AC7"/>
    <w:rsid w:val="00D810DF"/>
    <w:rsid w:val="00D938D2"/>
    <w:rsid w:val="00DB2BDA"/>
    <w:rsid w:val="00DC1594"/>
    <w:rsid w:val="00DD56C2"/>
    <w:rsid w:val="00DE206C"/>
    <w:rsid w:val="00E0554A"/>
    <w:rsid w:val="00E12CCE"/>
    <w:rsid w:val="00E25C49"/>
    <w:rsid w:val="00E2621A"/>
    <w:rsid w:val="00E42079"/>
    <w:rsid w:val="00E6176A"/>
    <w:rsid w:val="00E635A3"/>
    <w:rsid w:val="00E65DA6"/>
    <w:rsid w:val="00E77235"/>
    <w:rsid w:val="00E84728"/>
    <w:rsid w:val="00EA204E"/>
    <w:rsid w:val="00EA7EBD"/>
    <w:rsid w:val="00EC4BE4"/>
    <w:rsid w:val="00EE2599"/>
    <w:rsid w:val="00F31140"/>
    <w:rsid w:val="00F4294D"/>
    <w:rsid w:val="00F96546"/>
    <w:rsid w:val="00FB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FD5F7"/>
  <w15:chartTrackingRefBased/>
  <w15:docId w15:val="{601ADA3B-E674-494B-A9AC-AA461E5B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A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4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74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7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741A"/>
    <w:rPr>
      <w:sz w:val="18"/>
      <w:szCs w:val="18"/>
    </w:rPr>
  </w:style>
  <w:style w:type="character" w:styleId="a7">
    <w:name w:val="Hyperlink"/>
    <w:basedOn w:val="a0"/>
    <w:uiPriority w:val="99"/>
    <w:unhideWhenUsed/>
    <w:rsid w:val="00E42079"/>
    <w:rPr>
      <w:color w:val="467886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42079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763F9D"/>
    <w:pPr>
      <w:ind w:firstLineChars="200" w:firstLine="420"/>
    </w:pPr>
  </w:style>
  <w:style w:type="table" w:styleId="aa">
    <w:name w:val="Table Grid"/>
    <w:basedOn w:val="a1"/>
    <w:uiPriority w:val="39"/>
    <w:rsid w:val="00763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3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24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205981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89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7486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09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3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08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08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09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7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3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03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57619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45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74884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42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0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2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178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3B976-2EBB-4C39-B577-75F19D94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7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junlin</dc:creator>
  <cp:keywords/>
  <dc:description/>
  <cp:lastModifiedBy>li junlin</cp:lastModifiedBy>
  <cp:revision>90</cp:revision>
  <dcterms:created xsi:type="dcterms:W3CDTF">2024-07-13T09:02:00Z</dcterms:created>
  <dcterms:modified xsi:type="dcterms:W3CDTF">2024-10-14T01:59:00Z</dcterms:modified>
</cp:coreProperties>
</file>